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56" w:rsidRPr="005F5906" w:rsidRDefault="005F5906" w:rsidP="00F31866">
      <w:pPr>
        <w:jc w:val="both"/>
        <w:rPr>
          <w:sz w:val="40"/>
          <w:szCs w:val="40"/>
        </w:rPr>
      </w:pPr>
      <w:r w:rsidRPr="005F5906">
        <w:rPr>
          <w:sz w:val="40"/>
          <w:szCs w:val="40"/>
        </w:rPr>
        <w:t xml:space="preserve">Alkollü içki </w:t>
      </w:r>
      <w:r w:rsidR="00362D12" w:rsidRPr="005F5906">
        <w:rPr>
          <w:sz w:val="40"/>
          <w:szCs w:val="40"/>
        </w:rPr>
        <w:t>sektörünün kara</w:t>
      </w:r>
      <w:r w:rsidR="00313E5A" w:rsidRPr="005F5906">
        <w:rPr>
          <w:sz w:val="40"/>
          <w:szCs w:val="40"/>
        </w:rPr>
        <w:t xml:space="preserve"> yılı 2016</w:t>
      </w:r>
    </w:p>
    <w:p w:rsidR="00313E5A" w:rsidRDefault="00313E5A" w:rsidP="00F31866">
      <w:pPr>
        <w:jc w:val="both"/>
      </w:pPr>
      <w:r>
        <w:t xml:space="preserve">TAPDK (Tütün ve Alkol Piyasası Düzenleme Kurumu)   </w:t>
      </w:r>
      <w:r w:rsidR="00362D12">
        <w:t>geçtiğimiz günlerde</w:t>
      </w:r>
      <w:r w:rsidR="00F31866">
        <w:t xml:space="preserve"> 2016 </w:t>
      </w:r>
      <w:r w:rsidR="00362D12">
        <w:t>yılı alkollü içki üretim</w:t>
      </w:r>
      <w:r w:rsidR="00F31866">
        <w:t xml:space="preserve">, ihracat </w:t>
      </w:r>
      <w:r w:rsidR="00362D12">
        <w:t>ve ithalat verilerini yayınladı</w:t>
      </w:r>
      <w:r w:rsidR="00F31866">
        <w:t xml:space="preserve">.  </w:t>
      </w:r>
      <w:r w:rsidR="00362D12">
        <w:t>Bu verilerine göre 2016</w:t>
      </w:r>
      <w:r>
        <w:t xml:space="preserve"> </w:t>
      </w:r>
      <w:r w:rsidR="00362D12">
        <w:t>yılı</w:t>
      </w:r>
      <w:r w:rsidR="000D0BBC">
        <w:t>nı</w:t>
      </w:r>
      <w:r w:rsidR="00362D12">
        <w:t xml:space="preserve"> alkollü</w:t>
      </w:r>
      <w:r>
        <w:t xml:space="preserve"> </w:t>
      </w:r>
      <w:r w:rsidR="000D0BBC">
        <w:t xml:space="preserve">içki sektörünün kara yılı olarak tanımlayabiliriz. </w:t>
      </w:r>
      <w:r w:rsidR="00362D12">
        <w:t xml:space="preserve">İç piyasa üretimi, ihracat, ithalat kapsamındaki </w:t>
      </w:r>
      <w:r w:rsidR="000D0BBC">
        <w:t xml:space="preserve">nerede ise </w:t>
      </w:r>
      <w:r w:rsidR="00362D12">
        <w:t xml:space="preserve">tüm alkollü içki kategorileri düşüş eğilimine girmiş ve ciddi olarak küçülmüş görünüyor.  </w:t>
      </w:r>
    </w:p>
    <w:p w:rsidR="00D02B15" w:rsidRDefault="00935434" w:rsidP="00D02B15">
      <w:pPr>
        <w:spacing w:after="0" w:line="240" w:lineRule="auto"/>
        <w:jc w:val="both"/>
      </w:pPr>
      <w:r>
        <w:t xml:space="preserve">2016 yılı iç piyasa üretim </w:t>
      </w:r>
      <w:r w:rsidR="00362D12">
        <w:t>verilerine göre</w:t>
      </w:r>
      <w:r>
        <w:t xml:space="preserve"> şarap</w:t>
      </w:r>
      <w:r w:rsidR="000645B7">
        <w:t>*</w:t>
      </w:r>
      <w:r w:rsidR="000D0BBC">
        <w:t>üretimi</w:t>
      </w:r>
      <w:r w:rsidR="007745E2">
        <w:t xml:space="preserve"> 12.146</w:t>
      </w:r>
      <w:r>
        <w:t>.435 litre, bira</w:t>
      </w:r>
      <w:r w:rsidR="000D0BBC">
        <w:t xml:space="preserve"> üretimi</w:t>
      </w:r>
      <w:r>
        <w:t xml:space="preserve"> 8.050.557 litre, rakı </w:t>
      </w:r>
      <w:r w:rsidR="000D0BBC">
        <w:t xml:space="preserve">üretimi </w:t>
      </w:r>
      <w:r>
        <w:t>3.753.486 litre, diğer*</w:t>
      </w:r>
      <w:r w:rsidR="000645B7">
        <w:t>*</w:t>
      </w:r>
      <w:r w:rsidR="000D0BBC">
        <w:t>alkollü içki üretimi</w:t>
      </w:r>
      <w:r w:rsidR="007745E2">
        <w:t xml:space="preserve"> 3.078.218</w:t>
      </w:r>
      <w:r>
        <w:t xml:space="preserve"> </w:t>
      </w:r>
      <w:r w:rsidR="00362D12">
        <w:t>litre azalmış görünüyor</w:t>
      </w:r>
      <w:r>
        <w:t>.</w:t>
      </w:r>
      <w:r w:rsidR="00D02B15" w:rsidRPr="00D02B15">
        <w:t xml:space="preserve"> </w:t>
      </w:r>
      <w:r w:rsidR="00D02B15">
        <w:t xml:space="preserve">2016 yılında şarap </w:t>
      </w:r>
      <w:r w:rsidR="00362D12">
        <w:t>üretimi miktarsal olarak en</w:t>
      </w:r>
      <w:r w:rsidR="00D02B15">
        <w:t xml:space="preserve"> çok </w:t>
      </w:r>
      <w:r w:rsidR="00362D12">
        <w:t>azalan kategori</w:t>
      </w:r>
      <w:r w:rsidR="00D02B15">
        <w:t xml:space="preserve"> olmuştur.</w:t>
      </w:r>
    </w:p>
    <w:p w:rsidR="00935434" w:rsidRDefault="00935434" w:rsidP="00F31866">
      <w:pPr>
        <w:jc w:val="both"/>
      </w:pPr>
    </w:p>
    <w:p w:rsidR="00CF0AD1" w:rsidRDefault="007745E2" w:rsidP="00F31866">
      <w:pPr>
        <w:jc w:val="both"/>
      </w:pPr>
      <w:r>
        <w:rPr>
          <w:noProof/>
          <w:lang w:eastAsia="tr-TR"/>
        </w:rPr>
        <w:drawing>
          <wp:inline distT="0" distB="0" distL="0" distR="0" wp14:anchorId="6410E873" wp14:editId="77B282DA">
            <wp:extent cx="5181600" cy="3048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81600" cy="3048000"/>
                    </a:xfrm>
                    <a:prstGeom prst="rect">
                      <a:avLst/>
                    </a:prstGeom>
                  </pic:spPr>
                </pic:pic>
              </a:graphicData>
            </a:graphic>
          </wp:inline>
        </w:drawing>
      </w:r>
    </w:p>
    <w:p w:rsidR="00DD49E7" w:rsidRDefault="00935434" w:rsidP="00DD49E7">
      <w:pPr>
        <w:jc w:val="both"/>
      </w:pPr>
      <w:r>
        <w:t xml:space="preserve"> </w:t>
      </w:r>
      <w:r w:rsidR="00362D12">
        <w:t>*Şarap: Köpüklü şarap verilerini de içermektedir</w:t>
      </w:r>
    </w:p>
    <w:p w:rsidR="00DD49E7" w:rsidRDefault="00DD49E7" w:rsidP="00DD49E7">
      <w:pPr>
        <w:jc w:val="both"/>
      </w:pPr>
      <w:r>
        <w:t xml:space="preserve">**Diğer: Ülkemizde üretimi yapılan votka, cin, ardıç aromalı içkiler, likör,  diğer </w:t>
      </w:r>
      <w:r w:rsidR="00362D12">
        <w:t>fermente</w:t>
      </w:r>
      <w:r>
        <w:t xml:space="preserve"> alkollü içkileri kapsamaktadır.</w:t>
      </w:r>
    </w:p>
    <w:p w:rsidR="00DD49E7" w:rsidRDefault="00DD49E7" w:rsidP="00F31866">
      <w:pPr>
        <w:spacing w:after="0" w:line="240" w:lineRule="auto"/>
        <w:jc w:val="both"/>
      </w:pPr>
    </w:p>
    <w:p w:rsidR="00313E5A" w:rsidRPr="003B2461" w:rsidRDefault="00362D12" w:rsidP="00F31866">
      <w:pPr>
        <w:spacing w:after="0" w:line="240" w:lineRule="auto"/>
        <w:jc w:val="both"/>
        <w:rPr>
          <w:sz w:val="32"/>
          <w:szCs w:val="32"/>
        </w:rPr>
      </w:pPr>
      <w:r w:rsidRPr="003B2461">
        <w:rPr>
          <w:sz w:val="32"/>
          <w:szCs w:val="32"/>
        </w:rPr>
        <w:t>Şarap Üretimi</w:t>
      </w:r>
      <w:r w:rsidR="00313E5A" w:rsidRPr="003B2461">
        <w:rPr>
          <w:sz w:val="32"/>
          <w:szCs w:val="32"/>
        </w:rPr>
        <w:t xml:space="preserve">  </w:t>
      </w:r>
    </w:p>
    <w:p w:rsidR="00B927B5" w:rsidRDefault="00DD49E7" w:rsidP="00F31866">
      <w:pPr>
        <w:spacing w:after="0" w:line="240" w:lineRule="auto"/>
        <w:jc w:val="both"/>
      </w:pPr>
      <w:r>
        <w:t xml:space="preserve">İç piyasada 2015 yılında </w:t>
      </w:r>
      <w:r w:rsidR="000645B7">
        <w:t>61.929</w:t>
      </w:r>
      <w:r w:rsidR="007745E2">
        <w:t>.133</w:t>
      </w:r>
      <w:r>
        <w:t xml:space="preserve"> litre şarap üretilirken, 2016 </w:t>
      </w:r>
      <w:r w:rsidR="00362D12">
        <w:t>yılında 49</w:t>
      </w:r>
      <w:r w:rsidR="000645B7">
        <w:t>.7</w:t>
      </w:r>
      <w:r w:rsidR="007745E2">
        <w:t>83.049</w:t>
      </w:r>
      <w:r>
        <w:t xml:space="preserve"> litre </w:t>
      </w:r>
      <w:r w:rsidR="00D02B15">
        <w:t xml:space="preserve">şarap </w:t>
      </w:r>
      <w:r w:rsidR="00B927B5">
        <w:t>ü</w:t>
      </w:r>
      <w:r w:rsidR="00532417">
        <w:t>retilmiş görünüyor. Bu veriler ışığında, i</w:t>
      </w:r>
      <w:r>
        <w:t xml:space="preserve">ç </w:t>
      </w:r>
      <w:r w:rsidR="00362D12">
        <w:t>piyasa şarap</w:t>
      </w:r>
      <w:r>
        <w:t xml:space="preserve"> </w:t>
      </w:r>
      <w:r w:rsidR="00362D12">
        <w:t>üretimi 12</w:t>
      </w:r>
      <w:r w:rsidR="007745E2">
        <w:t>.146.084</w:t>
      </w:r>
      <w:r w:rsidR="00313E5A">
        <w:t xml:space="preserve"> litre azalarak </w:t>
      </w:r>
      <w:r w:rsidR="0088685C">
        <w:t>yüzde</w:t>
      </w:r>
      <w:r w:rsidR="00F31866">
        <w:t xml:space="preserve"> </w:t>
      </w:r>
      <w:r w:rsidR="000645B7">
        <w:t>19,61</w:t>
      </w:r>
      <w:r w:rsidR="00532417">
        <w:t xml:space="preserve"> küçülmüştür. </w:t>
      </w:r>
      <w:r w:rsidR="00D02B15">
        <w:t xml:space="preserve">Son  10  yılda </w:t>
      </w:r>
      <w:r w:rsidR="00B927B5">
        <w:t>bu</w:t>
      </w:r>
      <w:r w:rsidR="00D02B15">
        <w:t xml:space="preserve">tik ve şato </w:t>
      </w:r>
      <w:r w:rsidR="00B927B5">
        <w:t>tipi şarapçılığın</w:t>
      </w:r>
      <w:r w:rsidR="00D02B15">
        <w:t xml:space="preserve"> yakaladığı  rüzgar</w:t>
      </w:r>
      <w:r w:rsidR="00B927B5">
        <w:t xml:space="preserve"> ile </w:t>
      </w:r>
      <w:r w:rsidR="00D02B15">
        <w:t>dünyada  ve  ülkemizde  bir çok  başarıya  imza  atmış, nerede ise  yurtdışında</w:t>
      </w:r>
      <w:r w:rsidR="00B927B5">
        <w:t>ki</w:t>
      </w:r>
      <w:r w:rsidR="00D02B15">
        <w:t xml:space="preserve"> tüm  yarışmalarda  çok  ciddi  dereceler  elde etmiş Tür</w:t>
      </w:r>
      <w:r w:rsidR="00B927B5">
        <w:t>kiye şarapçılığının  kara  yılı,</w:t>
      </w:r>
      <w:r w:rsidR="00D02B15">
        <w:t xml:space="preserve"> 2016 yılı  olmuştur  diyebiliriz. </w:t>
      </w:r>
      <w:r w:rsidR="00B927B5">
        <w:t xml:space="preserve"> </w:t>
      </w:r>
      <w:r w:rsidR="005F5906">
        <w:t xml:space="preserve">Şarap </w:t>
      </w:r>
      <w:r w:rsidR="00362D12">
        <w:t>sektörü 6</w:t>
      </w:r>
      <w:r w:rsidR="005F5906">
        <w:t>-</w:t>
      </w:r>
      <w:r w:rsidR="00362D12">
        <w:t>7 yıl geriye gitmiştir</w:t>
      </w:r>
      <w:r w:rsidR="005F5906">
        <w:t>.</w:t>
      </w:r>
    </w:p>
    <w:p w:rsidR="0021369E" w:rsidRPr="0021369E" w:rsidRDefault="00495BD7" w:rsidP="0021369E">
      <w:pPr>
        <w:jc w:val="both"/>
      </w:pPr>
      <w:r>
        <w:t xml:space="preserve">Bu düşüşün </w:t>
      </w:r>
      <w:r w:rsidR="00362D12">
        <w:t>nedenini herkes</w:t>
      </w:r>
      <w:r>
        <w:t xml:space="preserve">  “</w:t>
      </w:r>
      <w:r w:rsidR="00362D12">
        <w:t>fili nereden tutuyorsa</w:t>
      </w:r>
      <w:r>
        <w:t xml:space="preserve">”  </w:t>
      </w:r>
      <w:r w:rsidR="00362D12">
        <w:t>oradan tanımlıyor</w:t>
      </w:r>
      <w:r>
        <w:t xml:space="preserve">. </w:t>
      </w:r>
      <w:r w:rsidR="00362D12">
        <w:t xml:space="preserve">Yüksek ÖTV, terör endişesi nedeni ile dışarı çıkma motivasyonunun azalması, ekonomide yaşanan belirsizlik hali, yıllar itibari ile </w:t>
      </w:r>
      <w:proofErr w:type="gramStart"/>
      <w:r w:rsidR="00362D12">
        <w:t>mekan</w:t>
      </w:r>
      <w:proofErr w:type="gramEnd"/>
      <w:r w:rsidR="00362D12">
        <w:t xml:space="preserve"> kiralarında oluşan aşırı köpük, turizmdeki aşırı azalma vb. </w:t>
      </w:r>
      <w:r w:rsidR="000D0BBC">
        <w:t xml:space="preserve">Bu nedenlerin hepsinin şarap üretiminin azalmasında bir payı bulunmaktadır. </w:t>
      </w:r>
      <w:r w:rsidR="00362D12">
        <w:t>Ancak Şarap üreticilerinin büyük bölümü ve yeme içme sektörünün nerede ise tamamı bu düşüşü turizmdeki azalma ile açıklıyor. Turizmi artırmanın tek</w:t>
      </w:r>
      <w:r w:rsidR="00042D6B">
        <w:t xml:space="preserve"> başına </w:t>
      </w:r>
      <w:r w:rsidR="00362D12">
        <w:t>kendi ellerinde olmadığının farkında oldukları için</w:t>
      </w:r>
      <w:r w:rsidR="00042D6B">
        <w:t xml:space="preserve"> </w:t>
      </w:r>
      <w:r w:rsidR="00362D12">
        <w:t xml:space="preserve">de alabildiğine büyük bir gönül rahatlığı </w:t>
      </w:r>
      <w:r w:rsidR="00362D12">
        <w:lastRenderedPageBreak/>
        <w:t>içinde</w:t>
      </w:r>
      <w:r w:rsidR="000D0BBC">
        <w:t>,</w:t>
      </w:r>
      <w:r w:rsidR="00362D12">
        <w:t xml:space="preserve"> bekliyorlar</w:t>
      </w:r>
      <w:r w:rsidR="00042D6B">
        <w:t xml:space="preserve">. </w:t>
      </w:r>
      <w:r w:rsidR="00362D12">
        <w:t>Ancak şarap</w:t>
      </w:r>
      <w:r w:rsidR="00042D6B">
        <w:t xml:space="preserve"> </w:t>
      </w:r>
      <w:r w:rsidR="00362D12">
        <w:t>üretiminin düşmesindeki tek neden</w:t>
      </w:r>
      <w:r w:rsidR="00042D6B">
        <w:t xml:space="preserve"> </w:t>
      </w:r>
      <w:r w:rsidR="00362D12">
        <w:t>turizmin azalması</w:t>
      </w:r>
      <w:r w:rsidR="00042D6B">
        <w:t xml:space="preserve"> değil</w:t>
      </w:r>
      <w:r w:rsidR="000D0BBC">
        <w:t>dir</w:t>
      </w:r>
      <w:r w:rsidR="00042D6B">
        <w:t xml:space="preserve">. Eş zamanlı </w:t>
      </w:r>
      <w:r w:rsidR="00362D12">
        <w:t>olarak şarap fiyatlarının ve</w:t>
      </w:r>
      <w:r w:rsidR="00042D6B">
        <w:t xml:space="preserve"> </w:t>
      </w:r>
      <w:r w:rsidR="00362D12">
        <w:t>restoran menü fiyatlarının aşırı yüksek olması</w:t>
      </w:r>
      <w:r w:rsidR="00042D6B">
        <w:t xml:space="preserve"> </w:t>
      </w:r>
      <w:r w:rsidR="000D0BBC">
        <w:t xml:space="preserve">da şarap tüketimini azaltıyor. </w:t>
      </w:r>
      <w:r w:rsidR="00362D12">
        <w:t>Türkiye turizmini</w:t>
      </w:r>
      <w:r w:rsidR="00042D6B">
        <w:t xml:space="preserve"> </w:t>
      </w:r>
      <w:r w:rsidR="00362D12">
        <w:t xml:space="preserve">artıracak yabancı </w:t>
      </w:r>
      <w:proofErr w:type="gramStart"/>
      <w:r w:rsidR="00362D12">
        <w:t>motivasyonunu</w:t>
      </w:r>
      <w:proofErr w:type="gramEnd"/>
      <w:r w:rsidR="00042D6B">
        <w:t xml:space="preserve"> </w:t>
      </w:r>
      <w:r w:rsidR="00362D12">
        <w:t>tek başına şarap üreticileri ve yeme içme sektörü çözemez</w:t>
      </w:r>
      <w:r w:rsidR="00D63532">
        <w:t>. T</w:t>
      </w:r>
      <w:r w:rsidR="00042D6B">
        <w:t xml:space="preserve">urizm </w:t>
      </w:r>
      <w:r w:rsidR="00362D12">
        <w:t>konusunda beklemede</w:t>
      </w:r>
      <w:r w:rsidR="0021369E">
        <w:t xml:space="preserve"> kalan</w:t>
      </w:r>
      <w:r w:rsidR="00042D6B">
        <w:t xml:space="preserve"> </w:t>
      </w:r>
      <w:r w:rsidR="00362D12">
        <w:t>şarap üreticileri ve yeme içme sektörü bileşenlerini</w:t>
      </w:r>
      <w:r w:rsidR="0021369E">
        <w:t xml:space="preserve"> anlayabiliriz. </w:t>
      </w:r>
      <w:r w:rsidR="00362D12">
        <w:t>Ancak sektör</w:t>
      </w:r>
      <w:r w:rsidR="00D63532">
        <w:t xml:space="preserve"> yanarken</w:t>
      </w:r>
      <w:r w:rsidR="001B7733">
        <w:t>,</w:t>
      </w:r>
      <w:r w:rsidR="00D63532">
        <w:t xml:space="preserve"> </w:t>
      </w:r>
      <w:r w:rsidR="001B7733">
        <w:t xml:space="preserve">menülerdeki şarap fiyatlarının azaltılması </w:t>
      </w:r>
      <w:r w:rsidR="00362D12">
        <w:t>konusunda</w:t>
      </w:r>
      <w:r w:rsidR="001B7733">
        <w:t xml:space="preserve"> da beklemek anlaşılması zor bir durum oluşturuyor. T</w:t>
      </w:r>
      <w:r w:rsidR="0021369E">
        <w:t>urizm</w:t>
      </w:r>
      <w:r w:rsidR="001B7733">
        <w:t>in</w:t>
      </w:r>
      <w:r w:rsidR="0021369E">
        <w:t xml:space="preserve"> </w:t>
      </w:r>
      <w:r w:rsidR="00362D12">
        <w:t>yıllar içinde</w:t>
      </w:r>
      <w:r w:rsidR="0021369E">
        <w:t xml:space="preserve"> </w:t>
      </w:r>
      <w:r w:rsidR="00362D12">
        <w:t>kendi sürecinde artmasını beklerken</w:t>
      </w:r>
      <w:r w:rsidR="001B7733">
        <w:t xml:space="preserve"> </w:t>
      </w:r>
      <w:r w:rsidR="00362D12">
        <w:t>ciddi bir hızla</w:t>
      </w:r>
      <w:r w:rsidR="001B7733">
        <w:t xml:space="preserve">, </w:t>
      </w:r>
      <w:r w:rsidR="0021369E">
        <w:t xml:space="preserve">menülerdeki şarap </w:t>
      </w:r>
      <w:r w:rsidR="00362D12">
        <w:t>fiyatlarının düşürülmesi gerekiyor</w:t>
      </w:r>
      <w:r w:rsidR="0021369E">
        <w:t xml:space="preserve">. Bu amaca odaklanmış yeme – içme </w:t>
      </w:r>
      <w:r w:rsidR="00362D12">
        <w:t xml:space="preserve">sektörü </w:t>
      </w:r>
      <w:r w:rsidR="00362D12" w:rsidRPr="0021369E">
        <w:t>ve</w:t>
      </w:r>
      <w:r w:rsidR="0021369E" w:rsidRPr="0021369E">
        <w:t xml:space="preserve"> şarap üreticilerin işbirliği ile kurulacak bir çalışma grubu gerekiyor.</w:t>
      </w:r>
      <w:r w:rsidR="0021369E">
        <w:t xml:space="preserve"> </w:t>
      </w:r>
      <w:r w:rsidR="00362D12">
        <w:t>Hiç beklemeden</w:t>
      </w:r>
      <w:r w:rsidR="001B7733">
        <w:t>,</w:t>
      </w:r>
      <w:r w:rsidR="00362D12">
        <w:t xml:space="preserve"> hemen şimdi</w:t>
      </w:r>
      <w:r w:rsidR="0021369E">
        <w:t xml:space="preserve">. </w:t>
      </w:r>
      <w:r w:rsidR="00042D6B">
        <w:t xml:space="preserve"> </w:t>
      </w:r>
      <w:r w:rsidR="0021369E">
        <w:t xml:space="preserve"> </w:t>
      </w:r>
    </w:p>
    <w:p w:rsidR="00495BD7" w:rsidRDefault="00495BD7" w:rsidP="00F31866">
      <w:pPr>
        <w:spacing w:after="0" w:line="240" w:lineRule="auto"/>
        <w:jc w:val="both"/>
      </w:pPr>
    </w:p>
    <w:p w:rsidR="00B927B5" w:rsidRDefault="00B927B5" w:rsidP="00F31866">
      <w:pPr>
        <w:spacing w:after="0" w:line="240" w:lineRule="auto"/>
        <w:jc w:val="both"/>
      </w:pPr>
    </w:p>
    <w:p w:rsidR="00CF0AD1" w:rsidRDefault="003B2461" w:rsidP="00F31866">
      <w:pPr>
        <w:spacing w:after="0" w:line="240" w:lineRule="auto"/>
        <w:jc w:val="both"/>
      </w:pPr>
      <w:r>
        <w:rPr>
          <w:noProof/>
          <w:lang w:eastAsia="tr-TR"/>
        </w:rPr>
        <w:drawing>
          <wp:inline distT="0" distB="0" distL="0" distR="0" wp14:anchorId="4F581D12" wp14:editId="267BAF83">
            <wp:extent cx="5760720" cy="338685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386857"/>
                    </a:xfrm>
                    <a:prstGeom prst="rect">
                      <a:avLst/>
                    </a:prstGeom>
                  </pic:spPr>
                </pic:pic>
              </a:graphicData>
            </a:graphic>
          </wp:inline>
        </w:drawing>
      </w:r>
    </w:p>
    <w:p w:rsidR="00CF0AD1" w:rsidRDefault="00CF0AD1" w:rsidP="00F31866">
      <w:pPr>
        <w:spacing w:after="0" w:line="240" w:lineRule="auto"/>
        <w:jc w:val="both"/>
      </w:pPr>
    </w:p>
    <w:p w:rsidR="00CF0AD1" w:rsidRDefault="00CF0AD1" w:rsidP="00F31866">
      <w:pPr>
        <w:spacing w:after="0" w:line="240" w:lineRule="auto"/>
        <w:jc w:val="both"/>
      </w:pPr>
    </w:p>
    <w:p w:rsidR="00313E5A" w:rsidRDefault="00313E5A" w:rsidP="00F31866">
      <w:pPr>
        <w:spacing w:after="0" w:line="240" w:lineRule="auto"/>
        <w:jc w:val="both"/>
      </w:pPr>
    </w:p>
    <w:p w:rsidR="00B86B40" w:rsidRDefault="00B86B40" w:rsidP="00B86B40">
      <w:pPr>
        <w:jc w:val="both"/>
      </w:pPr>
      <w:r>
        <w:rPr>
          <w:sz w:val="32"/>
          <w:szCs w:val="32"/>
        </w:rPr>
        <w:t>Rakı Üretimi</w:t>
      </w:r>
    </w:p>
    <w:p w:rsidR="00B86B40" w:rsidRDefault="00B86B40" w:rsidP="00B86B40">
      <w:pPr>
        <w:jc w:val="both"/>
      </w:pPr>
      <w:r>
        <w:t xml:space="preserve">İç piyasada 2015 yılında 39.201.309 litre rakı üretilirken, 2016 yılında 35.447.822 litre rakı üretimi yapılmıştır.  İç piyasa rakı üretimi 3.753.486 litre azalarak yüzde 9,57 küçülmüş görünüyor. Bu rakı üretim verisi, </w:t>
      </w:r>
      <w:proofErr w:type="spellStart"/>
      <w:r>
        <w:t>TAPDK'ya</w:t>
      </w:r>
      <w:proofErr w:type="spellEnd"/>
      <w:r>
        <w:t xml:space="preserve"> göre son 12 yılın en düşük üretim verisidir. Rakı tüketiminin yabancı turistler ile bir ilişkisi nerede ise yok gibidir.  Deneysel tatmalar dışında yabancı turistler rakı içmemektedir. Rakı Türkiye’nin nerede ise milli içkisidir.  Bir yanda şarapla!  </w:t>
      </w:r>
      <w:proofErr w:type="gramStart"/>
      <w:r>
        <w:t>yarışan</w:t>
      </w:r>
      <w:proofErr w:type="gramEnd"/>
      <w:r>
        <w:t xml:space="preserve"> aşırı fiyatı nedeniyle rakı tüketimi azalıyor(aynı aşırı fiyatlı şarap gibi) bir yandan da marketlerde satılan etil alkolden rakı yapma formüllerinin yaygın bir şekilde internette paylaşılması nedeniyle evde rakı yapımının artması rakı tüketimini azaltıyor. Bence rakıcılar çok </w:t>
      </w:r>
      <w:proofErr w:type="gramStart"/>
      <w:r>
        <w:t>şikayetçi</w:t>
      </w:r>
      <w:proofErr w:type="gramEnd"/>
      <w:r>
        <w:t xml:space="preserve"> olmasa gerek. Markalı rakı olarak satamayınca,  etil alkol olarak satarak bu açığı kapadıklarını tahmin ediyorum.  Hijyen amacı ile üretilen etil alkol üretim verilerini bulabilirsem onu da paylaşacağım.</w:t>
      </w:r>
    </w:p>
    <w:p w:rsidR="00313E5A" w:rsidRDefault="00313E5A" w:rsidP="00F31866">
      <w:pPr>
        <w:spacing w:after="0" w:line="240" w:lineRule="auto"/>
        <w:jc w:val="both"/>
      </w:pPr>
    </w:p>
    <w:p w:rsidR="00532417" w:rsidRDefault="00106DD1" w:rsidP="00F31866">
      <w:pPr>
        <w:spacing w:after="0" w:line="240" w:lineRule="auto"/>
        <w:jc w:val="both"/>
      </w:pPr>
      <w:r>
        <w:rPr>
          <w:noProof/>
          <w:lang w:eastAsia="tr-TR"/>
        </w:rPr>
        <w:lastRenderedPageBreak/>
        <w:drawing>
          <wp:inline distT="0" distB="0" distL="0" distR="0" wp14:anchorId="7D5932A1" wp14:editId="61F83CAD">
            <wp:extent cx="5760000" cy="330491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000" cy="3304918"/>
                    </a:xfrm>
                    <a:prstGeom prst="rect">
                      <a:avLst/>
                    </a:prstGeom>
                  </pic:spPr>
                </pic:pic>
              </a:graphicData>
            </a:graphic>
          </wp:inline>
        </w:drawing>
      </w:r>
    </w:p>
    <w:p w:rsidR="005F5906" w:rsidRDefault="005F5906" w:rsidP="00F31866">
      <w:pPr>
        <w:spacing w:after="0" w:line="240" w:lineRule="auto"/>
        <w:jc w:val="both"/>
      </w:pPr>
    </w:p>
    <w:p w:rsidR="005F5906" w:rsidRDefault="005F5906" w:rsidP="00F31866">
      <w:pPr>
        <w:spacing w:after="0" w:line="240" w:lineRule="auto"/>
        <w:jc w:val="both"/>
      </w:pPr>
    </w:p>
    <w:p w:rsidR="005F5906" w:rsidRDefault="005F5906" w:rsidP="00F31866">
      <w:pPr>
        <w:spacing w:after="0" w:line="240" w:lineRule="auto"/>
        <w:jc w:val="both"/>
      </w:pPr>
    </w:p>
    <w:p w:rsidR="0088685C" w:rsidRDefault="0088685C" w:rsidP="00F31866">
      <w:pPr>
        <w:spacing w:after="0" w:line="240" w:lineRule="auto"/>
        <w:jc w:val="both"/>
      </w:pPr>
    </w:p>
    <w:p w:rsidR="0088685C" w:rsidRDefault="0088685C" w:rsidP="00F31866">
      <w:pPr>
        <w:spacing w:after="0" w:line="240" w:lineRule="auto"/>
        <w:jc w:val="both"/>
      </w:pPr>
    </w:p>
    <w:p w:rsidR="00B86B40" w:rsidRDefault="00B86B40" w:rsidP="00B86B40">
      <w:pPr>
        <w:jc w:val="both"/>
      </w:pPr>
      <w:r>
        <w:rPr>
          <w:sz w:val="32"/>
          <w:szCs w:val="32"/>
        </w:rPr>
        <w:t>Bira Üretimi</w:t>
      </w:r>
    </w:p>
    <w:p w:rsidR="00B86B40" w:rsidRDefault="00B86B40" w:rsidP="00B86B40">
      <w:pPr>
        <w:jc w:val="both"/>
      </w:pPr>
      <w:r>
        <w:t xml:space="preserve">İç piyasada 2015 yılında 901.994.431 litre bira üretilirken, 2016 yılında 893.943.874 litre bira üretilmiştir. İç piyasa bira üretimi 8.050.557 litre azalarak yüzde 0,89 küçülmüş görünüyor.  2015 yılına göre bira üretimindeki azalma çok kayda değer bir azalma değildir. İyimser ve neşeli bir tahmin ile sıcak havalarda gerçekleşecek bir kaç derbi maçı bu azalmayı kapanabilir. </w:t>
      </w:r>
    </w:p>
    <w:p w:rsidR="00B86B40" w:rsidRDefault="00B86B40" w:rsidP="00B86B40">
      <w:pPr>
        <w:jc w:val="both"/>
      </w:pPr>
      <w:r>
        <w:t>Birada asıl sorun iç tüketimden  kaynaklanmıyor. Birada asıl sorun yıllar itibariyle ihracatımızın çok hızlı bir şekilde düşmesidir.   2015 yılında 79.948.603 litre bira ihracatı yapmışken, 2016 yılında 62.816.266 litre bira ihracatı yapmış görünüyoruz. Bira ihracatımız 2016 yılında 17.132.337 litre düşmüş durumda.  En yüksek bira ihracat miktarına ulaştığımız 2010 yılına (107.733.311 litre)   göre ise bira ihracatımız 44.917.045 litre azalmıştır. Ne kadar iyimser ve neşeli olursak olalım ihracattaki bu azalma sıcak hava ve birkaç derbi maç ile kapanmayacaktır.</w:t>
      </w:r>
    </w:p>
    <w:p w:rsidR="00B86B40" w:rsidRDefault="00B86B40" w:rsidP="00B86B40">
      <w:pPr>
        <w:jc w:val="both"/>
      </w:pPr>
      <w:r>
        <w:t xml:space="preserve">Başka bir yazımda 2016 yılı verilerine göre ihracat ve ithalat bilgilerini de sizler ile paylaşacağım.  </w:t>
      </w:r>
    </w:p>
    <w:p w:rsidR="00F31866" w:rsidRDefault="00106DD1" w:rsidP="00F31866">
      <w:pPr>
        <w:spacing w:after="0" w:line="240" w:lineRule="auto"/>
        <w:jc w:val="both"/>
      </w:pPr>
      <w:r>
        <w:rPr>
          <w:noProof/>
          <w:lang w:eastAsia="tr-TR"/>
        </w:rPr>
        <w:lastRenderedPageBreak/>
        <w:drawing>
          <wp:inline distT="0" distB="0" distL="0" distR="0" wp14:anchorId="71392E32" wp14:editId="6B8EC6B8">
            <wp:extent cx="5553075" cy="34671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53075" cy="3467100"/>
                    </a:xfrm>
                    <a:prstGeom prst="rect">
                      <a:avLst/>
                    </a:prstGeom>
                  </pic:spPr>
                </pic:pic>
              </a:graphicData>
            </a:graphic>
          </wp:inline>
        </w:drawing>
      </w:r>
    </w:p>
    <w:p w:rsidR="00106DD1" w:rsidRDefault="00106DD1" w:rsidP="00F31866">
      <w:pPr>
        <w:spacing w:after="0" w:line="240" w:lineRule="auto"/>
        <w:jc w:val="both"/>
      </w:pPr>
    </w:p>
    <w:p w:rsidR="00F31866" w:rsidRDefault="00F31866" w:rsidP="00F31866">
      <w:pPr>
        <w:spacing w:after="0" w:line="240" w:lineRule="auto"/>
        <w:jc w:val="both"/>
      </w:pPr>
    </w:p>
    <w:p w:rsidR="00B86B40" w:rsidRDefault="00B86B40" w:rsidP="00B86B40">
      <w:pPr>
        <w:jc w:val="both"/>
      </w:pPr>
      <w:r>
        <w:rPr>
          <w:sz w:val="32"/>
          <w:szCs w:val="32"/>
        </w:rPr>
        <w:t>Diğer Alkollü İçki üretimi</w:t>
      </w:r>
    </w:p>
    <w:p w:rsidR="00B86B40" w:rsidRDefault="00B86B40" w:rsidP="00B86B40">
      <w:pPr>
        <w:jc w:val="both"/>
      </w:pPr>
      <w:r>
        <w:t xml:space="preserve">Ülkemizde üretilen, votka, likör, cin, ardıç </w:t>
      </w:r>
      <w:proofErr w:type="gramStart"/>
      <w:r>
        <w:t>aromalı</w:t>
      </w:r>
      <w:proofErr w:type="gramEnd"/>
      <w:r>
        <w:t xml:space="preserve"> içkiler ve diğer fermente içkilerin tamamı diğer alkollü içki üretimi başlığı altında toplanmıştır. İç piyasada 2015 yılında 15.429.428 litre diğer alkollü içkiler kapsamında üretim yapılmışken, 2016 yılında 12.242.561 litre üretim yapılabilmiştir.  Bu kategoride 3.186.867 litre azalarak yüzde 20,65 küçülmüş görünüyor. </w:t>
      </w:r>
    </w:p>
    <w:p w:rsidR="00B86B40" w:rsidRDefault="00B86B40" w:rsidP="00B86B40">
      <w:pPr>
        <w:jc w:val="both"/>
      </w:pPr>
      <w:r>
        <w:t> </w:t>
      </w:r>
    </w:p>
    <w:p w:rsidR="00B86B40" w:rsidRDefault="00B86B40" w:rsidP="00B86B40">
      <w:pPr>
        <w:jc w:val="both"/>
      </w:pPr>
      <w:r>
        <w:rPr>
          <w:sz w:val="32"/>
          <w:szCs w:val="32"/>
        </w:rPr>
        <w:t>Toplam Alkollü içki üretimi</w:t>
      </w:r>
    </w:p>
    <w:p w:rsidR="00B86B40" w:rsidRDefault="00B86B40" w:rsidP="00B86B40">
      <w:pPr>
        <w:jc w:val="both"/>
      </w:pPr>
      <w:r>
        <w:t>Kategori bazında veriler böyle iken toplam alkollü içkiler üretimi olarak baktığımızda da durum pek farklı değil.   İç piyasada 2015 yılında 1.018.306.485 litre alkollü içecek üretilmişken, 2016 yılında 991.278.140 litre üretim yapılabilmiştir</w:t>
      </w:r>
      <w:proofErr w:type="gramStart"/>
      <w:r>
        <w:t>..</w:t>
      </w:r>
      <w:proofErr w:type="gramEnd"/>
      <w:r>
        <w:t>  Toplam alkollü içki pazarı 27.028.345 litre azalmış ve yüzde 2,65 küçülmüştür.  8-9 yıl öncesine dönülmüştür.</w:t>
      </w:r>
    </w:p>
    <w:p w:rsidR="00B86B40" w:rsidRDefault="00B86B40" w:rsidP="00B86B40">
      <w:pPr>
        <w:jc w:val="both"/>
      </w:pPr>
      <w:r>
        <w:t> </w:t>
      </w:r>
    </w:p>
    <w:p w:rsidR="00B86B40" w:rsidRDefault="00B86B40" w:rsidP="00B86B40">
      <w:pPr>
        <w:jc w:val="both"/>
      </w:pPr>
      <w:r>
        <w:t xml:space="preserve">Ekonomimiz son 5 yıldır sürekli bir beklentiler üzerinde ilerliyor. “Beklenti ekonomisi”  başlığını dünya ekonomi </w:t>
      </w:r>
      <w:proofErr w:type="gramStart"/>
      <w:r>
        <w:t>literatürüne</w:t>
      </w:r>
      <w:proofErr w:type="gramEnd"/>
      <w:r>
        <w:t xml:space="preserve"> kazandırmış durumdayız. Şimdi de referanduma odaklanmış bir beklentideyiz.  Yaşam değerlerimizi ve yaşam koşullarımızı sürdürmek konusunda her geçen gün daha da zorlanıyoruz. Ne kadar zorlanırsak, yaratıcılığımızı da o kadar artırma potansiyeli taşıyoruz.  </w:t>
      </w:r>
    </w:p>
    <w:p w:rsidR="00D63532" w:rsidRDefault="00D63532" w:rsidP="00F31866">
      <w:pPr>
        <w:spacing w:after="0" w:line="240" w:lineRule="auto"/>
        <w:jc w:val="both"/>
      </w:pPr>
    </w:p>
    <w:p w:rsidR="00D63532" w:rsidRDefault="00D63532" w:rsidP="00F31866">
      <w:pPr>
        <w:spacing w:after="0" w:line="240" w:lineRule="auto"/>
        <w:jc w:val="both"/>
      </w:pPr>
    </w:p>
    <w:p w:rsidR="00D63532" w:rsidRPr="002F4505" w:rsidRDefault="00D63532" w:rsidP="00D63532">
      <w:pPr>
        <w:spacing w:after="0" w:line="240" w:lineRule="auto"/>
        <w:jc w:val="both"/>
        <w:rPr>
          <w:sz w:val="24"/>
          <w:szCs w:val="24"/>
        </w:rPr>
      </w:pPr>
    </w:p>
    <w:p w:rsidR="00D63532" w:rsidRPr="002F4505" w:rsidRDefault="00D63532" w:rsidP="00D63532">
      <w:pPr>
        <w:jc w:val="both"/>
        <w:rPr>
          <w:sz w:val="24"/>
          <w:szCs w:val="24"/>
        </w:rPr>
      </w:pPr>
    </w:p>
    <w:p w:rsidR="00D63532" w:rsidRPr="002F4505" w:rsidRDefault="00D63532" w:rsidP="00D63532">
      <w:pPr>
        <w:jc w:val="both"/>
        <w:rPr>
          <w:sz w:val="24"/>
          <w:szCs w:val="24"/>
        </w:rPr>
      </w:pPr>
      <w:r w:rsidRPr="002F4505">
        <w:rPr>
          <w:noProof/>
          <w:sz w:val="24"/>
          <w:szCs w:val="24"/>
          <w:lang w:eastAsia="tr-TR"/>
        </w:rPr>
        <w:lastRenderedPageBreak/>
        <w:drawing>
          <wp:anchor distT="0" distB="0" distL="114300" distR="114300" simplePos="0" relativeHeight="251659264" behindDoc="0" locked="0" layoutInCell="1" allowOverlap="1" wp14:anchorId="3832EAE2" wp14:editId="1469B260">
            <wp:simplePos x="0" y="0"/>
            <wp:positionH relativeFrom="column">
              <wp:posOffset>-4445</wp:posOffset>
            </wp:positionH>
            <wp:positionV relativeFrom="paragraph">
              <wp:posOffset>-3810</wp:posOffset>
            </wp:positionV>
            <wp:extent cx="857250" cy="857250"/>
            <wp:effectExtent l="0" t="0" r="0" b="0"/>
            <wp:wrapSquare wrapText="bothSides"/>
            <wp:docPr id="9" name="Resim 9" descr="Açıklama: wine gloss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wine glossary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532" w:rsidRPr="002F4505" w:rsidRDefault="00D63532" w:rsidP="00D63532">
      <w:pPr>
        <w:jc w:val="both"/>
        <w:rPr>
          <w:sz w:val="24"/>
          <w:szCs w:val="24"/>
        </w:rPr>
      </w:pPr>
    </w:p>
    <w:p w:rsidR="00D63532" w:rsidRDefault="00D63532" w:rsidP="00D63532">
      <w:pPr>
        <w:jc w:val="both"/>
        <w:rPr>
          <w:sz w:val="24"/>
          <w:szCs w:val="24"/>
        </w:rPr>
      </w:pPr>
      <w:r w:rsidRPr="002F4505">
        <w:rPr>
          <w:sz w:val="24"/>
          <w:szCs w:val="24"/>
        </w:rPr>
        <w:t xml:space="preserve">Şarap Sözlüğü: </w:t>
      </w:r>
      <w:r w:rsidR="00B515B4">
        <w:rPr>
          <w:sz w:val="24"/>
          <w:szCs w:val="24"/>
        </w:rPr>
        <w:t xml:space="preserve"> Alkol nedir?</w:t>
      </w:r>
    </w:p>
    <w:p w:rsidR="00B515B4" w:rsidRDefault="00B515B4" w:rsidP="00362D12">
      <w:pPr>
        <w:jc w:val="both"/>
      </w:pPr>
      <w:r w:rsidRPr="00B515B4">
        <w:t>Alkol, karbon atomuna doğrudan bir -OH grubunun bağlı olduğu organik bileşiklerin genel adıdır. Bunlardan </w:t>
      </w:r>
      <w:r w:rsidR="00362D12" w:rsidRPr="00B515B4">
        <w:t>etanol, alkollü</w:t>
      </w:r>
      <w:r w:rsidRPr="00B515B4">
        <w:t xml:space="preserve"> içeceklerde bulunan türüdür. </w:t>
      </w:r>
      <w:r w:rsidR="00362D12" w:rsidRPr="00362D12">
        <w:t>Kimyasal formülü C2H6O olup EtOH ya da C2H5OH olarak da ifade edilmektedir.</w:t>
      </w:r>
      <w:r w:rsidR="00362D12">
        <w:t xml:space="preserve"> </w:t>
      </w:r>
      <w:r w:rsidRPr="00B515B4">
        <w:t>Genellikle alkol kelimesi ile etanol kastedilir ki yeni fermente olmuş </w:t>
      </w:r>
      <w:r w:rsidR="00362D12">
        <w:t xml:space="preserve">biranın </w:t>
      </w:r>
      <w:r w:rsidRPr="00B515B4">
        <w:t>etanol oranı %3 - %5 arasında iken şarapta %12 - %15 arasındadır.</w:t>
      </w:r>
      <w:r w:rsidR="00362D12">
        <w:t xml:space="preserve"> </w:t>
      </w:r>
      <w:r w:rsidRPr="00B515B4">
        <w:t xml:space="preserve">Araplar tarafından bulunduğu ve isminin Arapça “al-kuhl”dan diğer dillere geçtiği kabul edilir. </w:t>
      </w:r>
    </w:p>
    <w:p w:rsidR="00832B8A" w:rsidRDefault="00832B8A" w:rsidP="00362D12">
      <w:pPr>
        <w:jc w:val="both"/>
      </w:pPr>
    </w:p>
    <w:p w:rsidR="00832B8A" w:rsidRDefault="00832B8A" w:rsidP="00832B8A">
      <w:pPr>
        <w:jc w:val="both"/>
        <w:rPr>
          <w:rFonts w:cstheme="minorHAnsi"/>
          <w:sz w:val="24"/>
          <w:szCs w:val="24"/>
        </w:rPr>
      </w:pPr>
    </w:p>
    <w:p w:rsidR="00832B8A" w:rsidRDefault="00832B8A" w:rsidP="00832B8A">
      <w:pPr>
        <w:jc w:val="both"/>
        <w:rPr>
          <w:rFonts w:cstheme="minorHAnsi"/>
          <w:sz w:val="24"/>
          <w:szCs w:val="24"/>
        </w:rPr>
      </w:pPr>
      <w:r>
        <w:rPr>
          <w:rFonts w:cstheme="minorHAnsi"/>
          <w:noProof/>
          <w:sz w:val="24"/>
          <w:szCs w:val="24"/>
          <w:lang w:eastAsia="tr-TR"/>
        </w:rPr>
        <w:drawing>
          <wp:anchor distT="0" distB="0" distL="114300" distR="114300" simplePos="0" relativeHeight="251661312" behindDoc="0" locked="0" layoutInCell="1" allowOverlap="1" wp14:anchorId="6D58DD4D" wp14:editId="052ED115">
            <wp:simplePos x="0" y="0"/>
            <wp:positionH relativeFrom="column">
              <wp:posOffset>-61595</wp:posOffset>
            </wp:positionH>
            <wp:positionV relativeFrom="paragraph">
              <wp:posOffset>274320</wp:posOffset>
            </wp:positionV>
            <wp:extent cx="693420" cy="69342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832B8A" w:rsidRPr="00832B8A" w:rsidRDefault="00832B8A" w:rsidP="00832B8A">
      <w:pPr>
        <w:pStyle w:val="font8"/>
        <w:spacing w:before="0" w:beforeAutospacing="0" w:after="0" w:afterAutospacing="0"/>
        <w:textAlignment w:val="baseline"/>
        <w:rPr>
          <w:rFonts w:asciiTheme="minorHAnsi" w:eastAsiaTheme="minorHAnsi" w:hAnsiTheme="minorHAnsi" w:cstheme="minorHAnsi"/>
          <w:sz w:val="32"/>
          <w:szCs w:val="32"/>
          <w:lang w:eastAsia="en-US"/>
        </w:rPr>
      </w:pPr>
      <w:r w:rsidRPr="00832B8A">
        <w:rPr>
          <w:rFonts w:asciiTheme="minorHAnsi" w:eastAsiaTheme="minorHAnsi" w:hAnsiTheme="minorHAnsi" w:cstheme="minorHAnsi"/>
          <w:sz w:val="32"/>
          <w:szCs w:val="32"/>
          <w:lang w:eastAsia="en-US"/>
        </w:rPr>
        <w:t>Şakir Akışık</w:t>
      </w:r>
    </w:p>
    <w:p w:rsidR="00832B8A" w:rsidRPr="00832B8A" w:rsidRDefault="00832B8A" w:rsidP="00832B8A">
      <w:pPr>
        <w:pStyle w:val="font8"/>
        <w:spacing w:before="0" w:beforeAutospacing="0" w:after="0" w:afterAutospacing="0"/>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Satış ve Pazarlama Danışmanı - Dijital Pazarlama Danışmanı </w:t>
      </w:r>
    </w:p>
    <w:p w:rsidR="00832B8A" w:rsidRPr="00832B8A" w:rsidRDefault="00832B8A" w:rsidP="00832B8A">
      <w:pPr>
        <w:pStyle w:val="font8"/>
        <w:spacing w:before="0" w:beforeAutospacing="0" w:after="0" w:afterAutospacing="0"/>
        <w:textAlignment w:val="baseline"/>
        <w:rPr>
          <w:rFonts w:asciiTheme="minorHAnsi" w:eastAsiaTheme="minorHAnsi" w:hAnsiTheme="minorHAnsi" w:cstheme="minorHAnsi"/>
          <w:sz w:val="22"/>
          <w:szCs w:val="22"/>
          <w:lang w:eastAsia="en-US"/>
        </w:rPr>
      </w:pP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xml:space="preserve">Ekonomist olan Şakir Akışık; iş hayatına 1987 yılında Koç Holding'e bağlı Düzey Pazarlama </w:t>
      </w:r>
      <w:proofErr w:type="spellStart"/>
      <w:r w:rsidRPr="00832B8A">
        <w:rPr>
          <w:rFonts w:asciiTheme="minorHAnsi" w:eastAsiaTheme="minorHAnsi" w:hAnsiTheme="minorHAnsi" w:cstheme="minorHAnsi"/>
          <w:sz w:val="22"/>
          <w:szCs w:val="22"/>
          <w:lang w:eastAsia="en-US"/>
        </w:rPr>
        <w:t>A.Ş.'de</w:t>
      </w:r>
      <w:proofErr w:type="spellEnd"/>
      <w:r w:rsidRPr="00832B8A">
        <w:rPr>
          <w:rFonts w:asciiTheme="minorHAnsi" w:eastAsiaTheme="minorHAnsi" w:hAnsiTheme="minorHAnsi" w:cstheme="minorHAnsi"/>
          <w:sz w:val="22"/>
          <w:szCs w:val="22"/>
          <w:lang w:eastAsia="en-US"/>
        </w:rPr>
        <w:t xml:space="preserve"> başlamıştır. 17 yıl Düzey Pazarlama AŞ'de sırası ile Adana, Antalya, Ankara, </w:t>
      </w:r>
      <w:proofErr w:type="spellStart"/>
      <w:r w:rsidRPr="00832B8A">
        <w:rPr>
          <w:rFonts w:asciiTheme="minorHAnsi" w:eastAsiaTheme="minorHAnsi" w:hAnsiTheme="minorHAnsi" w:cstheme="minorHAnsi"/>
          <w:sz w:val="22"/>
          <w:szCs w:val="22"/>
          <w:lang w:eastAsia="en-US"/>
        </w:rPr>
        <w:t>Azerbeycan</w:t>
      </w:r>
      <w:proofErr w:type="spellEnd"/>
      <w:r w:rsidRPr="00832B8A">
        <w:rPr>
          <w:rFonts w:asciiTheme="minorHAnsi" w:eastAsiaTheme="minorHAnsi" w:hAnsiTheme="minorHAnsi" w:cstheme="minorHAnsi"/>
          <w:sz w:val="22"/>
          <w:szCs w:val="22"/>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832B8A">
        <w:rPr>
          <w:rFonts w:asciiTheme="minorHAnsi" w:eastAsiaTheme="minorHAnsi" w:hAnsiTheme="minorHAnsi" w:cstheme="minorHAnsi"/>
          <w:sz w:val="22"/>
          <w:szCs w:val="22"/>
          <w:lang w:eastAsia="en-US"/>
        </w:rPr>
        <w:t>Kavmar</w:t>
      </w:r>
      <w:proofErr w:type="spellEnd"/>
      <w:r w:rsidRPr="00832B8A">
        <w:rPr>
          <w:rFonts w:asciiTheme="minorHAnsi" w:eastAsiaTheme="minorHAnsi" w:hAnsiTheme="minorHAnsi" w:cstheme="minorHAnsi"/>
          <w:sz w:val="22"/>
          <w:szCs w:val="22"/>
          <w:lang w:eastAsia="en-US"/>
        </w:rPr>
        <w:t xml:space="preserve"> </w:t>
      </w:r>
      <w:proofErr w:type="spellStart"/>
      <w:r w:rsidRPr="00832B8A">
        <w:rPr>
          <w:rFonts w:asciiTheme="minorHAnsi" w:eastAsiaTheme="minorHAnsi" w:hAnsiTheme="minorHAnsi" w:cstheme="minorHAnsi"/>
          <w:sz w:val="22"/>
          <w:szCs w:val="22"/>
          <w:lang w:eastAsia="en-US"/>
        </w:rPr>
        <w:t>A.Ş.'de</w:t>
      </w:r>
      <w:proofErr w:type="spellEnd"/>
      <w:r w:rsidRPr="00832B8A">
        <w:rPr>
          <w:rFonts w:asciiTheme="minorHAnsi" w:eastAsiaTheme="minorHAnsi" w:hAnsiTheme="minorHAnsi" w:cstheme="minorHAnsi"/>
          <w:sz w:val="22"/>
          <w:szCs w:val="22"/>
          <w:lang w:eastAsia="en-US"/>
        </w:rPr>
        <w:t xml:space="preserve"> Genel Satış Koordinatörlüğü, 2007 yılında Doluca Pazarlama </w:t>
      </w:r>
      <w:proofErr w:type="spellStart"/>
      <w:r w:rsidRPr="00832B8A">
        <w:rPr>
          <w:rFonts w:asciiTheme="minorHAnsi" w:eastAsiaTheme="minorHAnsi" w:hAnsiTheme="minorHAnsi" w:cstheme="minorHAnsi"/>
          <w:sz w:val="22"/>
          <w:szCs w:val="22"/>
          <w:lang w:eastAsia="en-US"/>
        </w:rPr>
        <w:t>A.Ş.'de</w:t>
      </w:r>
      <w:proofErr w:type="spellEnd"/>
      <w:r w:rsidRPr="00832B8A">
        <w:rPr>
          <w:rFonts w:asciiTheme="minorHAnsi" w:eastAsiaTheme="minorHAnsi" w:hAnsiTheme="minorHAnsi" w:cstheme="minorHAnsi"/>
          <w:sz w:val="22"/>
          <w:szCs w:val="22"/>
          <w:lang w:eastAsia="en-US"/>
        </w:rPr>
        <w:t xml:space="preserve"> Türkiye Bölgeler Müdürlüğü görevini yürütmüştür.</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xml:space="preserve">2009 yılında kurduğu Silis Danışmanlık şirketi ile Alışveriş merkezlerine </w:t>
      </w:r>
      <w:proofErr w:type="gramStart"/>
      <w:r w:rsidRPr="00832B8A">
        <w:rPr>
          <w:rFonts w:asciiTheme="minorHAnsi" w:eastAsiaTheme="minorHAnsi" w:hAnsiTheme="minorHAnsi" w:cstheme="minorHAnsi"/>
          <w:sz w:val="22"/>
          <w:szCs w:val="22"/>
          <w:lang w:eastAsia="en-US"/>
        </w:rPr>
        <w:t>konsept</w:t>
      </w:r>
      <w:proofErr w:type="gramEnd"/>
      <w:r w:rsidRPr="00832B8A">
        <w:rPr>
          <w:rFonts w:asciiTheme="minorHAnsi" w:eastAsiaTheme="minorHAnsi" w:hAnsiTheme="minorHAnsi" w:cstheme="minorHAnsi"/>
          <w:sz w:val="22"/>
          <w:szCs w:val="22"/>
          <w:lang w:eastAsia="en-US"/>
        </w:rPr>
        <w:t xml:space="preserve"> mağazacılık konusunda, reklam sektörüne ve şarap üreticilerine "Satış ve Satış yönetimi" konusunda danışmanlık hizmeti vermektedir.</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xml:space="preserve">Nisan 2009 itibariyle, Silis Danışmanlık ve </w:t>
      </w:r>
      <w:proofErr w:type="spellStart"/>
      <w:r w:rsidRPr="00832B8A">
        <w:rPr>
          <w:rFonts w:asciiTheme="minorHAnsi" w:eastAsiaTheme="minorHAnsi" w:hAnsiTheme="minorHAnsi" w:cstheme="minorHAnsi"/>
          <w:sz w:val="22"/>
          <w:szCs w:val="22"/>
          <w:lang w:eastAsia="en-US"/>
        </w:rPr>
        <w:t>Anatolian</w:t>
      </w:r>
      <w:proofErr w:type="spellEnd"/>
      <w:r w:rsidRPr="00832B8A">
        <w:rPr>
          <w:rFonts w:asciiTheme="minorHAnsi" w:eastAsiaTheme="minorHAnsi" w:hAnsiTheme="minorHAnsi" w:cstheme="minorHAnsi"/>
          <w:sz w:val="22"/>
          <w:szCs w:val="22"/>
          <w:lang w:eastAsia="en-US"/>
        </w:rPr>
        <w:t xml:space="preserve"> </w:t>
      </w:r>
      <w:proofErr w:type="spellStart"/>
      <w:r w:rsidRPr="00832B8A">
        <w:rPr>
          <w:rFonts w:asciiTheme="minorHAnsi" w:eastAsiaTheme="minorHAnsi" w:hAnsiTheme="minorHAnsi" w:cstheme="minorHAnsi"/>
          <w:sz w:val="22"/>
          <w:szCs w:val="22"/>
          <w:lang w:eastAsia="en-US"/>
        </w:rPr>
        <w:t>Vineyards</w:t>
      </w:r>
      <w:proofErr w:type="spellEnd"/>
      <w:r w:rsidRPr="00832B8A">
        <w:rPr>
          <w:rFonts w:asciiTheme="minorHAnsi" w:eastAsiaTheme="minorHAnsi" w:hAnsiTheme="minorHAnsi" w:cstheme="minorHAnsi"/>
          <w:sz w:val="22"/>
          <w:szCs w:val="22"/>
          <w:lang w:eastAsia="en-US"/>
        </w:rPr>
        <w:t xml:space="preserve"> bir dizi ortak projede işbirliği yapmıştır.</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 xml:space="preserve">Ocak 2010 tarihi itibariyle </w:t>
      </w:r>
      <w:proofErr w:type="spellStart"/>
      <w:r w:rsidRPr="00832B8A">
        <w:rPr>
          <w:rFonts w:asciiTheme="minorHAnsi" w:eastAsiaTheme="minorHAnsi" w:hAnsiTheme="minorHAnsi" w:cstheme="minorHAnsi"/>
          <w:sz w:val="22"/>
          <w:szCs w:val="22"/>
          <w:lang w:eastAsia="en-US"/>
        </w:rPr>
        <w:t>Vinovasyon</w:t>
      </w:r>
      <w:proofErr w:type="spellEnd"/>
      <w:r w:rsidRPr="00832B8A">
        <w:rPr>
          <w:rFonts w:asciiTheme="minorHAnsi" w:eastAsiaTheme="minorHAnsi" w:hAnsiTheme="minorHAnsi" w:cstheme="minorHAnsi"/>
          <w:sz w:val="22"/>
          <w:szCs w:val="22"/>
          <w:lang w:eastAsia="en-US"/>
        </w:rPr>
        <w:t xml:space="preserve"> </w:t>
      </w:r>
      <w:proofErr w:type="spellStart"/>
      <w:r w:rsidRPr="00832B8A">
        <w:rPr>
          <w:rFonts w:asciiTheme="minorHAnsi" w:eastAsiaTheme="minorHAnsi" w:hAnsiTheme="minorHAnsi" w:cstheme="minorHAnsi"/>
          <w:sz w:val="22"/>
          <w:szCs w:val="22"/>
          <w:lang w:eastAsia="en-US"/>
        </w:rPr>
        <w:t>Ltd</w:t>
      </w:r>
      <w:proofErr w:type="spellEnd"/>
      <w:r w:rsidRPr="00832B8A">
        <w:rPr>
          <w:rFonts w:asciiTheme="minorHAnsi" w:eastAsiaTheme="minorHAnsi" w:hAnsiTheme="minorHAnsi" w:cstheme="minorHAnsi"/>
          <w:sz w:val="22"/>
          <w:szCs w:val="22"/>
          <w:lang w:eastAsia="en-US"/>
        </w:rPr>
        <w:t xml:space="preserve"> Şti kurucularındandır.</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r w:rsidRPr="00832B8A">
        <w:rPr>
          <w:rFonts w:asciiTheme="minorHAnsi" w:eastAsiaTheme="minorHAnsi" w:hAnsiTheme="minorHAnsi" w:cstheme="minorHAnsi"/>
          <w:sz w:val="22"/>
          <w:szCs w:val="22"/>
          <w:lang w:eastAsia="en-US"/>
        </w:rPr>
        <w:t>Halen Silis Danışmanlık çatısı  altında  satış danışmanlığı  hizmeti  vermektedir.</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832B8A">
        <w:rPr>
          <w:rFonts w:asciiTheme="minorHAnsi" w:eastAsiaTheme="minorHAnsi" w:hAnsiTheme="minorHAnsi" w:cstheme="minorHAnsi"/>
          <w:sz w:val="22"/>
          <w:szCs w:val="22"/>
          <w:lang w:eastAsia="en-US"/>
        </w:rPr>
        <w:t>M : sakira</w:t>
      </w:r>
      <w:proofErr w:type="gramEnd"/>
      <w:r w:rsidRPr="00832B8A">
        <w:rPr>
          <w:rFonts w:asciiTheme="minorHAnsi" w:eastAsiaTheme="minorHAnsi" w:hAnsiTheme="minorHAnsi" w:cstheme="minorHAnsi"/>
          <w:sz w:val="22"/>
          <w:szCs w:val="22"/>
          <w:lang w:eastAsia="en-US"/>
        </w:rPr>
        <w:t>@silisdanismanlık.com</w:t>
      </w:r>
    </w:p>
    <w:p w:rsidR="00832B8A" w:rsidRPr="00832B8A" w:rsidRDefault="00832B8A" w:rsidP="00832B8A">
      <w:pPr>
        <w:pStyle w:val="font8"/>
        <w:spacing w:before="0" w:beforeAutospacing="0" w:after="0" w:afterAutospacing="0"/>
        <w:jc w:val="both"/>
        <w:textAlignment w:val="baseline"/>
        <w:rPr>
          <w:rFonts w:asciiTheme="minorHAnsi" w:eastAsiaTheme="minorHAnsi" w:hAnsiTheme="minorHAnsi" w:cstheme="minorHAnsi"/>
          <w:sz w:val="22"/>
          <w:szCs w:val="22"/>
          <w:lang w:eastAsia="en-US"/>
        </w:rPr>
      </w:pPr>
      <w:proofErr w:type="gramStart"/>
      <w:r w:rsidRPr="00832B8A">
        <w:rPr>
          <w:rFonts w:asciiTheme="minorHAnsi" w:eastAsiaTheme="minorHAnsi" w:hAnsiTheme="minorHAnsi" w:cstheme="minorHAnsi"/>
          <w:sz w:val="22"/>
          <w:szCs w:val="22"/>
          <w:lang w:eastAsia="en-US"/>
        </w:rPr>
        <w:t>C : 0532</w:t>
      </w:r>
      <w:proofErr w:type="gramEnd"/>
      <w:r w:rsidRPr="00832B8A">
        <w:rPr>
          <w:rFonts w:asciiTheme="minorHAnsi" w:eastAsiaTheme="minorHAnsi" w:hAnsiTheme="minorHAnsi" w:cstheme="minorHAnsi"/>
          <w:sz w:val="22"/>
          <w:szCs w:val="22"/>
          <w:lang w:eastAsia="en-US"/>
        </w:rPr>
        <w:t xml:space="preserve"> 234 38 64</w:t>
      </w:r>
    </w:p>
    <w:p w:rsidR="00832B8A" w:rsidRPr="00832B8A" w:rsidRDefault="00832B8A" w:rsidP="00362D12">
      <w:pPr>
        <w:jc w:val="both"/>
      </w:pPr>
    </w:p>
    <w:p w:rsidR="00D63532" w:rsidRPr="00832B8A" w:rsidRDefault="00D63532" w:rsidP="00362D12">
      <w:pPr>
        <w:jc w:val="both"/>
      </w:pPr>
      <w:bookmarkStart w:id="0" w:name="_GoBack"/>
      <w:bookmarkEnd w:id="0"/>
    </w:p>
    <w:p w:rsidR="00D6404C" w:rsidRPr="00B515B4" w:rsidRDefault="00D6404C" w:rsidP="00B515B4"/>
    <w:p w:rsidR="00D6404C" w:rsidRDefault="00D6404C" w:rsidP="00F31866">
      <w:pPr>
        <w:spacing w:after="0" w:line="240" w:lineRule="auto"/>
        <w:jc w:val="both"/>
      </w:pPr>
    </w:p>
    <w:p w:rsidR="00D6404C" w:rsidRDefault="00D6404C" w:rsidP="00F31866">
      <w:pPr>
        <w:spacing w:after="0" w:line="240" w:lineRule="auto"/>
        <w:jc w:val="both"/>
      </w:pPr>
    </w:p>
    <w:sectPr w:rsidR="00D64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5A"/>
    <w:rsid w:val="00042D6B"/>
    <w:rsid w:val="000645B7"/>
    <w:rsid w:val="00085EA8"/>
    <w:rsid w:val="000D0BBC"/>
    <w:rsid w:val="00106DD1"/>
    <w:rsid w:val="00181C56"/>
    <w:rsid w:val="001B7733"/>
    <w:rsid w:val="0021369E"/>
    <w:rsid w:val="002C71D6"/>
    <w:rsid w:val="003121D7"/>
    <w:rsid w:val="00313E5A"/>
    <w:rsid w:val="00362D12"/>
    <w:rsid w:val="003B2461"/>
    <w:rsid w:val="00495BD7"/>
    <w:rsid w:val="004B6511"/>
    <w:rsid w:val="004C300F"/>
    <w:rsid w:val="004F6DDB"/>
    <w:rsid w:val="00532417"/>
    <w:rsid w:val="005F5906"/>
    <w:rsid w:val="00773092"/>
    <w:rsid w:val="007745E2"/>
    <w:rsid w:val="00832B8A"/>
    <w:rsid w:val="0088685C"/>
    <w:rsid w:val="008B0A72"/>
    <w:rsid w:val="009265CE"/>
    <w:rsid w:val="00935434"/>
    <w:rsid w:val="00B16448"/>
    <w:rsid w:val="00B261D9"/>
    <w:rsid w:val="00B515B4"/>
    <w:rsid w:val="00B86B40"/>
    <w:rsid w:val="00B927B5"/>
    <w:rsid w:val="00CF0AD1"/>
    <w:rsid w:val="00D02B15"/>
    <w:rsid w:val="00D63532"/>
    <w:rsid w:val="00D6404C"/>
    <w:rsid w:val="00DD49E7"/>
    <w:rsid w:val="00EC5924"/>
    <w:rsid w:val="00F31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D63532"/>
    <w:pPr>
      <w:keepNext/>
      <w:spacing w:before="240" w:after="60" w:line="240" w:lineRule="auto"/>
      <w:outlineLvl w:val="1"/>
    </w:pPr>
    <w:rPr>
      <w:rFonts w:ascii="Cambria" w:eastAsia="Times New Roman" w:hAnsi="Cambria"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0A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AD1"/>
    <w:rPr>
      <w:rFonts w:ascii="Tahoma" w:hAnsi="Tahoma" w:cs="Tahoma"/>
      <w:sz w:val="16"/>
      <w:szCs w:val="16"/>
    </w:rPr>
  </w:style>
  <w:style w:type="character" w:customStyle="1" w:styleId="Balk2Char">
    <w:name w:val="Başlık 2 Char"/>
    <w:basedOn w:val="VarsaylanParagrafYazTipi"/>
    <w:link w:val="Balk2"/>
    <w:semiHidden/>
    <w:rsid w:val="00D63532"/>
    <w:rPr>
      <w:rFonts w:ascii="Cambria" w:eastAsia="Times New Roman" w:hAnsi="Cambria" w:cs="Times New Roman"/>
      <w:b/>
      <w:bCs/>
      <w:i/>
      <w:iCs/>
      <w:sz w:val="28"/>
      <w:szCs w:val="28"/>
      <w:lang w:eastAsia="tr-TR"/>
    </w:rPr>
  </w:style>
  <w:style w:type="paragraph" w:styleId="NormalWeb">
    <w:name w:val="Normal (Web)"/>
    <w:basedOn w:val="Normal"/>
    <w:uiPriority w:val="99"/>
    <w:rsid w:val="00D635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515B4"/>
  </w:style>
  <w:style w:type="character" w:styleId="Kpr">
    <w:name w:val="Hyperlink"/>
    <w:basedOn w:val="VarsaylanParagrafYazTipi"/>
    <w:uiPriority w:val="99"/>
    <w:unhideWhenUsed/>
    <w:rsid w:val="00B515B4"/>
    <w:rPr>
      <w:color w:val="0000FF"/>
      <w:u w:val="single"/>
    </w:rPr>
  </w:style>
  <w:style w:type="paragraph" w:customStyle="1" w:styleId="font8">
    <w:name w:val="font_8"/>
    <w:basedOn w:val="Normal"/>
    <w:rsid w:val="00832B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D63532"/>
    <w:pPr>
      <w:keepNext/>
      <w:spacing w:before="240" w:after="60" w:line="240" w:lineRule="auto"/>
      <w:outlineLvl w:val="1"/>
    </w:pPr>
    <w:rPr>
      <w:rFonts w:ascii="Cambria" w:eastAsia="Times New Roman" w:hAnsi="Cambria"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0A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AD1"/>
    <w:rPr>
      <w:rFonts w:ascii="Tahoma" w:hAnsi="Tahoma" w:cs="Tahoma"/>
      <w:sz w:val="16"/>
      <w:szCs w:val="16"/>
    </w:rPr>
  </w:style>
  <w:style w:type="character" w:customStyle="1" w:styleId="Balk2Char">
    <w:name w:val="Başlık 2 Char"/>
    <w:basedOn w:val="VarsaylanParagrafYazTipi"/>
    <w:link w:val="Balk2"/>
    <w:semiHidden/>
    <w:rsid w:val="00D63532"/>
    <w:rPr>
      <w:rFonts w:ascii="Cambria" w:eastAsia="Times New Roman" w:hAnsi="Cambria" w:cs="Times New Roman"/>
      <w:b/>
      <w:bCs/>
      <w:i/>
      <w:iCs/>
      <w:sz w:val="28"/>
      <w:szCs w:val="28"/>
      <w:lang w:eastAsia="tr-TR"/>
    </w:rPr>
  </w:style>
  <w:style w:type="paragraph" w:styleId="NormalWeb">
    <w:name w:val="Normal (Web)"/>
    <w:basedOn w:val="Normal"/>
    <w:uiPriority w:val="99"/>
    <w:rsid w:val="00D635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515B4"/>
  </w:style>
  <w:style w:type="character" w:styleId="Kpr">
    <w:name w:val="Hyperlink"/>
    <w:basedOn w:val="VarsaylanParagrafYazTipi"/>
    <w:uiPriority w:val="99"/>
    <w:unhideWhenUsed/>
    <w:rsid w:val="00B515B4"/>
    <w:rPr>
      <w:color w:val="0000FF"/>
      <w:u w:val="single"/>
    </w:rPr>
  </w:style>
  <w:style w:type="paragraph" w:customStyle="1" w:styleId="font8">
    <w:name w:val="font_8"/>
    <w:basedOn w:val="Normal"/>
    <w:rsid w:val="00832B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750">
      <w:bodyDiv w:val="1"/>
      <w:marLeft w:val="0"/>
      <w:marRight w:val="0"/>
      <w:marTop w:val="0"/>
      <w:marBottom w:val="0"/>
      <w:divBdr>
        <w:top w:val="none" w:sz="0" w:space="0" w:color="auto"/>
        <w:left w:val="none" w:sz="0" w:space="0" w:color="auto"/>
        <w:bottom w:val="none" w:sz="0" w:space="0" w:color="auto"/>
        <w:right w:val="none" w:sz="0" w:space="0" w:color="auto"/>
      </w:divBdr>
    </w:div>
    <w:div w:id="861406767">
      <w:bodyDiv w:val="1"/>
      <w:marLeft w:val="0"/>
      <w:marRight w:val="0"/>
      <w:marTop w:val="0"/>
      <w:marBottom w:val="0"/>
      <w:divBdr>
        <w:top w:val="none" w:sz="0" w:space="0" w:color="auto"/>
        <w:left w:val="none" w:sz="0" w:space="0" w:color="auto"/>
        <w:bottom w:val="none" w:sz="0" w:space="0" w:color="auto"/>
        <w:right w:val="none" w:sz="0" w:space="0" w:color="auto"/>
      </w:divBdr>
    </w:div>
    <w:div w:id="985934802">
      <w:bodyDiv w:val="1"/>
      <w:marLeft w:val="0"/>
      <w:marRight w:val="0"/>
      <w:marTop w:val="0"/>
      <w:marBottom w:val="0"/>
      <w:divBdr>
        <w:top w:val="none" w:sz="0" w:space="0" w:color="auto"/>
        <w:left w:val="none" w:sz="0" w:space="0" w:color="auto"/>
        <w:bottom w:val="none" w:sz="0" w:space="0" w:color="auto"/>
        <w:right w:val="none" w:sz="0" w:space="0" w:color="auto"/>
      </w:divBdr>
    </w:div>
    <w:div w:id="1327367584">
      <w:bodyDiv w:val="1"/>
      <w:marLeft w:val="0"/>
      <w:marRight w:val="0"/>
      <w:marTop w:val="0"/>
      <w:marBottom w:val="0"/>
      <w:divBdr>
        <w:top w:val="none" w:sz="0" w:space="0" w:color="auto"/>
        <w:left w:val="none" w:sz="0" w:space="0" w:color="auto"/>
        <w:bottom w:val="none" w:sz="0" w:space="0" w:color="auto"/>
        <w:right w:val="none" w:sz="0" w:space="0" w:color="auto"/>
      </w:divBdr>
    </w:div>
    <w:div w:id="1379621847">
      <w:bodyDiv w:val="1"/>
      <w:marLeft w:val="0"/>
      <w:marRight w:val="0"/>
      <w:marTop w:val="0"/>
      <w:marBottom w:val="0"/>
      <w:divBdr>
        <w:top w:val="none" w:sz="0" w:space="0" w:color="auto"/>
        <w:left w:val="none" w:sz="0" w:space="0" w:color="auto"/>
        <w:bottom w:val="none" w:sz="0" w:space="0" w:color="auto"/>
        <w:right w:val="none" w:sz="0" w:space="0" w:color="auto"/>
      </w:divBdr>
    </w:div>
    <w:div w:id="1430782754">
      <w:bodyDiv w:val="1"/>
      <w:marLeft w:val="0"/>
      <w:marRight w:val="0"/>
      <w:marTop w:val="0"/>
      <w:marBottom w:val="0"/>
      <w:divBdr>
        <w:top w:val="none" w:sz="0" w:space="0" w:color="auto"/>
        <w:left w:val="none" w:sz="0" w:space="0" w:color="auto"/>
        <w:bottom w:val="none" w:sz="0" w:space="0" w:color="auto"/>
        <w:right w:val="none" w:sz="0" w:space="0" w:color="auto"/>
      </w:divBdr>
    </w:div>
    <w:div w:id="1497770091">
      <w:bodyDiv w:val="1"/>
      <w:marLeft w:val="0"/>
      <w:marRight w:val="0"/>
      <w:marTop w:val="0"/>
      <w:marBottom w:val="0"/>
      <w:divBdr>
        <w:top w:val="none" w:sz="0" w:space="0" w:color="auto"/>
        <w:left w:val="none" w:sz="0" w:space="0" w:color="auto"/>
        <w:bottom w:val="none" w:sz="0" w:space="0" w:color="auto"/>
        <w:right w:val="none" w:sz="0" w:space="0" w:color="auto"/>
      </w:divBdr>
    </w:div>
    <w:div w:id="1555774362">
      <w:bodyDiv w:val="1"/>
      <w:marLeft w:val="0"/>
      <w:marRight w:val="0"/>
      <w:marTop w:val="0"/>
      <w:marBottom w:val="0"/>
      <w:divBdr>
        <w:top w:val="none" w:sz="0" w:space="0" w:color="auto"/>
        <w:left w:val="none" w:sz="0" w:space="0" w:color="auto"/>
        <w:bottom w:val="none" w:sz="0" w:space="0" w:color="auto"/>
        <w:right w:val="none" w:sz="0" w:space="0" w:color="auto"/>
      </w:divBdr>
    </w:div>
    <w:div w:id="1635452428">
      <w:bodyDiv w:val="1"/>
      <w:marLeft w:val="0"/>
      <w:marRight w:val="0"/>
      <w:marTop w:val="0"/>
      <w:marBottom w:val="0"/>
      <w:divBdr>
        <w:top w:val="none" w:sz="0" w:space="0" w:color="auto"/>
        <w:left w:val="none" w:sz="0" w:space="0" w:color="auto"/>
        <w:bottom w:val="none" w:sz="0" w:space="0" w:color="auto"/>
        <w:right w:val="none" w:sz="0" w:space="0" w:color="auto"/>
      </w:divBdr>
    </w:div>
    <w:div w:id="1763139058">
      <w:bodyDiv w:val="1"/>
      <w:marLeft w:val="0"/>
      <w:marRight w:val="0"/>
      <w:marTop w:val="0"/>
      <w:marBottom w:val="0"/>
      <w:divBdr>
        <w:top w:val="none" w:sz="0" w:space="0" w:color="auto"/>
        <w:left w:val="none" w:sz="0" w:space="0" w:color="auto"/>
        <w:bottom w:val="none" w:sz="0" w:space="0" w:color="auto"/>
        <w:right w:val="none" w:sz="0" w:space="0" w:color="auto"/>
      </w:divBdr>
    </w:div>
    <w:div w:id="1847862162">
      <w:bodyDiv w:val="1"/>
      <w:marLeft w:val="0"/>
      <w:marRight w:val="0"/>
      <w:marTop w:val="0"/>
      <w:marBottom w:val="0"/>
      <w:divBdr>
        <w:top w:val="none" w:sz="0" w:space="0" w:color="auto"/>
        <w:left w:val="none" w:sz="0" w:space="0" w:color="auto"/>
        <w:bottom w:val="none" w:sz="0" w:space="0" w:color="auto"/>
        <w:right w:val="none" w:sz="0" w:space="0" w:color="auto"/>
      </w:divBdr>
    </w:div>
    <w:div w:id="1862008977">
      <w:bodyDiv w:val="1"/>
      <w:marLeft w:val="0"/>
      <w:marRight w:val="0"/>
      <w:marTop w:val="0"/>
      <w:marBottom w:val="0"/>
      <w:divBdr>
        <w:top w:val="none" w:sz="0" w:space="0" w:color="auto"/>
        <w:left w:val="none" w:sz="0" w:space="0" w:color="auto"/>
        <w:bottom w:val="none" w:sz="0" w:space="0" w:color="auto"/>
        <w:right w:val="none" w:sz="0" w:space="0" w:color="auto"/>
      </w:divBdr>
    </w:div>
    <w:div w:id="19153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0044-60B9-4911-98AE-8FF73923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1148</Words>
  <Characters>6549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Sakir Akisik - Silis Danismanlik</cp:lastModifiedBy>
  <cp:revision>10</cp:revision>
  <dcterms:created xsi:type="dcterms:W3CDTF">2017-04-12T05:09:00Z</dcterms:created>
  <dcterms:modified xsi:type="dcterms:W3CDTF">2018-02-14T07:46:00Z</dcterms:modified>
</cp:coreProperties>
</file>